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06" w:rsidRPr="003218A7" w:rsidRDefault="00BD4506" w:rsidP="00BD45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center"/>
        <w:rPr>
          <w:rFonts w:cs="Times New Roman"/>
          <w:b/>
          <w:sz w:val="32"/>
          <w:szCs w:val="22"/>
        </w:rPr>
      </w:pPr>
      <w:r w:rsidRPr="003218A7">
        <w:rPr>
          <w:rFonts w:cs="Times New Roman"/>
          <w:b/>
          <w:sz w:val="32"/>
          <w:szCs w:val="22"/>
        </w:rPr>
        <w:t>Wymagania z języka niemieckiego w klasie VII</w:t>
      </w:r>
    </w:p>
    <w:p w:rsidR="00BD4506" w:rsidRPr="003218A7" w:rsidRDefault="00BD4506" w:rsidP="00BD45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:rFonts w:cs="Times New Roman"/>
          <w:sz w:val="32"/>
          <w:szCs w:val="22"/>
        </w:rPr>
      </w:pPr>
    </w:p>
    <w:p w:rsidR="00BD4506" w:rsidRPr="00BD4506" w:rsidRDefault="00BD4506" w:rsidP="00BD45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:rFonts w:cs="Times New Roman"/>
          <w:sz w:val="28"/>
          <w:szCs w:val="22"/>
        </w:rPr>
      </w:pPr>
      <w:r w:rsidRPr="00BD4506">
        <w:rPr>
          <w:rFonts w:cs="Times New Roman"/>
          <w:sz w:val="28"/>
          <w:szCs w:val="22"/>
        </w:rPr>
        <w:t xml:space="preserve">Wymagania niezbędne do realizacji podstawy programowej z wykorzystaniem podręcznika </w:t>
      </w:r>
      <w:proofErr w:type="spellStart"/>
      <w:r w:rsidRPr="00BD4506">
        <w:rPr>
          <w:rFonts w:cs="Times New Roman"/>
          <w:b/>
          <w:i/>
          <w:sz w:val="28"/>
          <w:szCs w:val="22"/>
        </w:rPr>
        <w:t>Maximal</w:t>
      </w:r>
      <w:proofErr w:type="spellEnd"/>
      <w:r w:rsidRPr="00BD4506">
        <w:rPr>
          <w:rFonts w:cs="Times New Roman"/>
          <w:b/>
          <w:i/>
          <w:iCs/>
          <w:sz w:val="28"/>
          <w:szCs w:val="22"/>
        </w:rPr>
        <w:t xml:space="preserve"> 1</w:t>
      </w:r>
      <w:r w:rsidRPr="00BD4506">
        <w:rPr>
          <w:rFonts w:cs="Times New Roman"/>
          <w:b/>
          <w:sz w:val="28"/>
          <w:szCs w:val="22"/>
        </w:rPr>
        <w:t xml:space="preserve"> dla klasy VII szkoły podstawowej</w:t>
      </w:r>
      <w:r w:rsidRPr="00BD4506">
        <w:rPr>
          <w:rFonts w:cs="Times New Roman"/>
          <w:sz w:val="28"/>
          <w:szCs w:val="22"/>
        </w:rPr>
        <w:t xml:space="preserve"> możliwe do osiągnięcia przy </w:t>
      </w:r>
      <w:r w:rsidRPr="00BD4506">
        <w:rPr>
          <w:rFonts w:cs="Times New Roman"/>
          <w:b/>
          <w:bCs/>
          <w:sz w:val="28"/>
          <w:szCs w:val="22"/>
        </w:rPr>
        <w:t>2 godzinach</w:t>
      </w:r>
      <w:r w:rsidRPr="00BD4506">
        <w:rPr>
          <w:rFonts w:cs="Times New Roman"/>
          <w:sz w:val="28"/>
          <w:szCs w:val="22"/>
        </w:rPr>
        <w:t xml:space="preserve"> języka niemieckiego tygodniowo</w:t>
      </w:r>
      <w:r>
        <w:rPr>
          <w:rFonts w:cs="Times New Roman"/>
          <w:sz w:val="28"/>
          <w:szCs w:val="22"/>
        </w:rPr>
        <w:t>.</w:t>
      </w:r>
      <w:r w:rsidRPr="00BD4506">
        <w:rPr>
          <w:rFonts w:cs="Times New Roman"/>
          <w:sz w:val="28"/>
          <w:szCs w:val="22"/>
        </w:rPr>
        <w:t xml:space="preserve"> </w:t>
      </w:r>
    </w:p>
    <w:p w:rsidR="00BD4506" w:rsidRPr="00BD4506" w:rsidRDefault="00BD4506" w:rsidP="00BD45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:rFonts w:cs="Times New Roman"/>
          <w:sz w:val="28"/>
          <w:szCs w:val="22"/>
        </w:rPr>
      </w:pPr>
    </w:p>
    <w:p w:rsidR="00BD4506" w:rsidRPr="00BD4506" w:rsidRDefault="00BD4506" w:rsidP="00BD45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:rFonts w:cs="Times New Roman"/>
          <w:sz w:val="28"/>
          <w:szCs w:val="22"/>
        </w:rPr>
      </w:pPr>
      <w:r w:rsidRPr="00BD4506">
        <w:rPr>
          <w:rFonts w:cs="Times New Roman"/>
          <w:sz w:val="28"/>
          <w:szCs w:val="22"/>
        </w:rPr>
        <w:t xml:space="preserve">Podano cele szczegółowe poszczególnych partii materiału w podziale na </w:t>
      </w:r>
      <w:r w:rsidRPr="00BD4506">
        <w:rPr>
          <w:rFonts w:cs="Times New Roman"/>
          <w:b/>
          <w:sz w:val="28"/>
          <w:szCs w:val="22"/>
        </w:rPr>
        <w:t xml:space="preserve">wiedzę </w:t>
      </w:r>
      <w:r w:rsidRPr="00BD4506">
        <w:rPr>
          <w:rFonts w:cs="Times New Roman"/>
          <w:sz w:val="28"/>
          <w:szCs w:val="22"/>
        </w:rPr>
        <w:t xml:space="preserve">i </w:t>
      </w:r>
      <w:r w:rsidRPr="00BD4506">
        <w:rPr>
          <w:rFonts w:cs="Times New Roman"/>
          <w:b/>
          <w:sz w:val="28"/>
          <w:szCs w:val="22"/>
        </w:rPr>
        <w:t xml:space="preserve">umiejętności </w:t>
      </w:r>
      <w:r w:rsidRPr="00BD4506">
        <w:rPr>
          <w:rFonts w:cs="Times New Roman"/>
          <w:sz w:val="28"/>
          <w:szCs w:val="22"/>
        </w:rPr>
        <w:t xml:space="preserve">oraz w podziale na </w:t>
      </w:r>
      <w:r w:rsidRPr="00BD4506">
        <w:rPr>
          <w:rFonts w:cs="Times New Roman"/>
          <w:b/>
          <w:sz w:val="28"/>
          <w:szCs w:val="22"/>
        </w:rPr>
        <w:t xml:space="preserve">poziom podstawowy </w:t>
      </w:r>
      <w:r w:rsidRPr="00BD4506">
        <w:rPr>
          <w:rFonts w:cs="Times New Roman"/>
          <w:sz w:val="28"/>
          <w:szCs w:val="22"/>
        </w:rPr>
        <w:t xml:space="preserve">i </w:t>
      </w:r>
      <w:r w:rsidRPr="00BD4506">
        <w:rPr>
          <w:rFonts w:cs="Times New Roman"/>
          <w:b/>
          <w:sz w:val="28"/>
          <w:szCs w:val="22"/>
        </w:rPr>
        <w:t xml:space="preserve">ponadpodstawowy. </w:t>
      </w:r>
      <w:r w:rsidRPr="00BD4506">
        <w:rPr>
          <w:rFonts w:cs="Times New Roman"/>
          <w:sz w:val="28"/>
          <w:szCs w:val="22"/>
        </w:rPr>
        <w:t>Poziom ponadpodstawowy zakłada realizację celów z poziomu podstawowego i stawia dodatkowe cele.</w:t>
      </w:r>
    </w:p>
    <w:p w:rsidR="00BD4506" w:rsidRPr="00BD4506" w:rsidRDefault="00BD4506" w:rsidP="00BD4506">
      <w:pPr>
        <w:jc w:val="center"/>
        <w:rPr>
          <w:rFonts w:cs="Times New Roman"/>
          <w:b/>
          <w:color w:val="808080" w:themeColor="background1" w:themeShade="80"/>
          <w:sz w:val="28"/>
          <w:szCs w:val="22"/>
        </w:rPr>
      </w:pPr>
    </w:p>
    <w:p w:rsidR="003A7D71" w:rsidRDefault="003A7D71">
      <w:pPr>
        <w:rPr>
          <w:rFonts w:asciiTheme="minorHAnsi" w:hAnsiTheme="minorHAnsi"/>
          <w:sz w:val="22"/>
          <w:szCs w:val="22"/>
        </w:rPr>
      </w:pPr>
    </w:p>
    <w:tbl>
      <w:tblPr>
        <w:tblStyle w:val="NagwekZnak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C000"/>
        <w:tblLook w:val="04A0"/>
      </w:tblPr>
      <w:tblGrid>
        <w:gridCol w:w="1536"/>
        <w:gridCol w:w="1392"/>
        <w:gridCol w:w="4410"/>
        <w:gridCol w:w="5953"/>
      </w:tblGrid>
      <w:tr w:rsidR="003218A7" w:rsidRPr="00374753" w:rsidTr="003218A7">
        <w:trPr>
          <w:trHeight w:val="838"/>
        </w:trPr>
        <w:tc>
          <w:tcPr>
            <w:tcW w:w="1536" w:type="dxa"/>
            <w:vMerge w:val="restart"/>
            <w:shd w:val="clear" w:color="auto" w:fill="FFC000"/>
          </w:tcPr>
          <w:p w:rsidR="003218A7" w:rsidRPr="00374753" w:rsidRDefault="003218A7" w:rsidP="00321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Kapitel 0</w:t>
            </w:r>
          </w:p>
          <w:p w:rsidR="003218A7" w:rsidRPr="00374753" w:rsidRDefault="003218A7" w:rsidP="00321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Deutsch</w:t>
            </w:r>
            <w:proofErr w:type="spellEnd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oder</w:t>
            </w:r>
            <w:proofErr w:type="spellEnd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w</w:t>
            </w: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shd w:val="clear" w:color="auto" w:fill="FFC000"/>
              </w:rPr>
              <w:t>a</w:t>
            </w: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s?</w:t>
            </w:r>
          </w:p>
          <w:p w:rsidR="003218A7" w:rsidRPr="00374753" w:rsidRDefault="003218A7" w:rsidP="00321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321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321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4410" w:type="dxa"/>
            <w:shd w:val="clear" w:color="auto" w:fill="FFFFFF" w:themeFill="background1"/>
          </w:tcPr>
          <w:p w:rsidR="003218A7" w:rsidRPr="00374753" w:rsidRDefault="003218A7" w:rsidP="003218A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</w:rPr>
              <w:t xml:space="preserve">uczeń zna </w:t>
            </w:r>
            <w:proofErr w:type="spellStart"/>
            <w:r w:rsidRPr="00374753">
              <w:rPr>
                <w:rFonts w:asciiTheme="minorHAnsi" w:eastAsia="Calibri" w:hAnsiTheme="minorHAnsi" w:cs="Calibri"/>
              </w:rPr>
              <w:t>internacjonalizmy</w:t>
            </w:r>
            <w:proofErr w:type="spellEnd"/>
            <w:r w:rsidRPr="00374753">
              <w:rPr>
                <w:rFonts w:asciiTheme="minorHAnsi" w:eastAsia="Calibri" w:hAnsiTheme="minorHAnsi" w:cs="Calibri"/>
              </w:rPr>
              <w:t xml:space="preserve"> </w:t>
            </w:r>
          </w:p>
          <w:p w:rsidR="003218A7" w:rsidRPr="00374753" w:rsidRDefault="003218A7" w:rsidP="003218A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</w:rPr>
            </w:pPr>
            <w:r w:rsidRPr="00374753">
              <w:rPr>
                <w:rFonts w:asciiTheme="minorHAnsi" w:eastAsia="Calibri" w:hAnsiTheme="minorHAnsi" w:cs="Calibri"/>
              </w:rPr>
              <w:t xml:space="preserve">z zakresu codziennego życia, sportu, kultury, polityki, jedzenia </w:t>
            </w:r>
          </w:p>
          <w:p w:rsidR="003218A7" w:rsidRPr="00374753" w:rsidRDefault="003218A7" w:rsidP="003218A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</w:rPr>
            </w:pPr>
            <w:r w:rsidRPr="00374753">
              <w:rPr>
                <w:rFonts w:asciiTheme="minorHAnsi" w:eastAsia="Calibri" w:hAnsiTheme="minorHAnsi" w:cs="Calibri"/>
              </w:rPr>
              <w:t>i picia oraz technologii informacyjno-komunikacyjnej</w:t>
            </w:r>
          </w:p>
          <w:p w:rsidR="003218A7" w:rsidRPr="00374753" w:rsidRDefault="003218A7" w:rsidP="003218A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Cs/>
              </w:rPr>
            </w:pPr>
            <w:r w:rsidRPr="00374753">
              <w:rPr>
                <w:rFonts w:asciiTheme="minorHAnsi" w:eastAsia="Calibri" w:hAnsiTheme="minorHAnsi" w:cs="Calibri"/>
              </w:rPr>
              <w:t>- uczeń zna nazwy niektórych miast i atrakcji w krajach niemieckiego obszaru językowego</w:t>
            </w:r>
          </w:p>
        </w:tc>
        <w:tc>
          <w:tcPr>
            <w:tcW w:w="5953" w:type="dxa"/>
            <w:shd w:val="clear" w:color="auto" w:fill="FFFFFF" w:themeFill="background1"/>
          </w:tcPr>
          <w:p w:rsidR="003218A7" w:rsidRPr="00374753" w:rsidRDefault="003218A7" w:rsidP="00321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uczeń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ma podstawowe informacje na temat krajów niemieckiego obszaru językowego</w:t>
            </w:r>
          </w:p>
        </w:tc>
      </w:tr>
      <w:tr w:rsidR="003218A7" w:rsidRPr="00374753" w:rsidTr="003218A7">
        <w:trPr>
          <w:trHeight w:val="837"/>
        </w:trPr>
        <w:tc>
          <w:tcPr>
            <w:tcW w:w="1536" w:type="dxa"/>
            <w:vMerge/>
            <w:shd w:val="clear" w:color="auto" w:fill="FFC000"/>
          </w:tcPr>
          <w:p w:rsidR="003218A7" w:rsidRPr="00374753" w:rsidRDefault="003218A7" w:rsidP="00321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321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4410" w:type="dxa"/>
            <w:shd w:val="clear" w:color="auto" w:fill="FFFFFF" w:themeFill="background1"/>
          </w:tcPr>
          <w:p w:rsidR="003218A7" w:rsidRPr="00374753" w:rsidRDefault="003218A7" w:rsidP="00321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uczeń odróżnia nagranie w języku niemieckim od nagrań w innych językach</w:t>
            </w:r>
          </w:p>
          <w:p w:rsidR="003218A7" w:rsidRPr="00374753" w:rsidRDefault="003218A7" w:rsidP="00321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tematykę tytułu prasowego</w:t>
            </w:r>
          </w:p>
          <w:p w:rsidR="003218A7" w:rsidRPr="00374753" w:rsidRDefault="003218A7" w:rsidP="00321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rozumie treść podpisów pod zdjęciami</w:t>
            </w:r>
          </w:p>
          <w:p w:rsidR="003218A7" w:rsidRPr="00374753" w:rsidRDefault="003218A7" w:rsidP="00321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wybrane miasta na mapie</w:t>
            </w:r>
          </w:p>
        </w:tc>
        <w:tc>
          <w:tcPr>
            <w:tcW w:w="5953" w:type="dxa"/>
            <w:shd w:val="clear" w:color="auto" w:fill="FFFFFF" w:themeFill="background1"/>
          </w:tcPr>
          <w:p w:rsidR="003218A7" w:rsidRPr="00374753" w:rsidRDefault="003218A7" w:rsidP="00321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formułuje tytuły w języku niemieckim z podanych elementów</w:t>
            </w:r>
          </w:p>
          <w:p w:rsidR="003218A7" w:rsidRPr="00374753" w:rsidRDefault="003218A7" w:rsidP="00321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dostrzega podobieństwa i różnice między językiem ojczystym i językiem niemieckim</w:t>
            </w:r>
          </w:p>
        </w:tc>
      </w:tr>
    </w:tbl>
    <w:p w:rsidR="003218A7" w:rsidRPr="00374753" w:rsidRDefault="003218A7" w:rsidP="003218A7">
      <w:pPr>
        <w:rPr>
          <w:rFonts w:asciiTheme="minorHAnsi" w:hAnsiTheme="minorHAnsi"/>
          <w:sz w:val="22"/>
          <w:szCs w:val="22"/>
        </w:rPr>
      </w:pPr>
      <w:r w:rsidRPr="00374753">
        <w:rPr>
          <w:rFonts w:asciiTheme="minorHAnsi" w:hAnsiTheme="minorHAnsi"/>
          <w:sz w:val="22"/>
          <w:szCs w:val="22"/>
        </w:rPr>
        <w:br w:type="page"/>
      </w:r>
    </w:p>
    <w:tbl>
      <w:tblPr>
        <w:tblStyle w:val="NagwekZnak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C000"/>
        <w:tblLook w:val="04A0"/>
      </w:tblPr>
      <w:tblGrid>
        <w:gridCol w:w="1536"/>
        <w:gridCol w:w="1392"/>
        <w:gridCol w:w="3111"/>
        <w:gridCol w:w="7394"/>
      </w:tblGrid>
      <w:tr w:rsidR="003218A7" w:rsidRPr="00374753" w:rsidTr="003218A7">
        <w:trPr>
          <w:tblHeader/>
        </w:trPr>
        <w:tc>
          <w:tcPr>
            <w:tcW w:w="1536" w:type="dxa"/>
            <w:vMerge w:val="restart"/>
            <w:shd w:val="clear" w:color="auto" w:fill="CCC0D9" w:themeFill="accent4" w:themeFillTint="66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bookmarkStart w:id="0" w:name="_GoBack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Dział</w:t>
            </w:r>
          </w:p>
        </w:tc>
        <w:tc>
          <w:tcPr>
            <w:tcW w:w="11897" w:type="dxa"/>
            <w:gridSpan w:val="3"/>
            <w:shd w:val="clear" w:color="auto" w:fill="CCC0D9" w:themeFill="accent4" w:themeFillTint="66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Cele szczegółowe</w:t>
            </w:r>
          </w:p>
        </w:tc>
      </w:tr>
      <w:tr w:rsidR="003218A7" w:rsidRPr="00374753" w:rsidTr="003218A7">
        <w:trPr>
          <w:tblHeader/>
        </w:trPr>
        <w:tc>
          <w:tcPr>
            <w:tcW w:w="1536" w:type="dxa"/>
            <w:vMerge/>
            <w:shd w:val="clear" w:color="auto" w:fill="CCC0D9" w:themeFill="accent4" w:themeFillTint="66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CCC0D9" w:themeFill="accent4" w:themeFillTint="66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 zakresie</w:t>
            </w:r>
          </w:p>
        </w:tc>
        <w:tc>
          <w:tcPr>
            <w:tcW w:w="3111" w:type="dxa"/>
            <w:shd w:val="clear" w:color="auto" w:fill="CCC0D9" w:themeFill="accent4" w:themeFillTint="66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podstawowym</w:t>
            </w:r>
          </w:p>
        </w:tc>
        <w:tc>
          <w:tcPr>
            <w:tcW w:w="7394" w:type="dxa"/>
            <w:shd w:val="clear" w:color="auto" w:fill="CCC0D9" w:themeFill="accent4" w:themeFillTint="66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ponadpodstawowym</w:t>
            </w:r>
          </w:p>
        </w:tc>
      </w:tr>
      <w:tr w:rsidR="003218A7" w:rsidRPr="00374753" w:rsidTr="003218A7">
        <w:trPr>
          <w:trHeight w:val="634"/>
        </w:trPr>
        <w:tc>
          <w:tcPr>
            <w:tcW w:w="1536" w:type="dxa"/>
            <w:vMerge w:val="restart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</w:t>
            </w:r>
            <w:proofErr w:type="spellEnd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seiten</w:t>
            </w:r>
            <w:proofErr w:type="spellEnd"/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3218A7" w:rsidRPr="004E4F6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wie, jak wygląda strona internetowa w języku niemieckim</w:t>
            </w:r>
          </w:p>
          <w:p w:rsidR="003218A7" w:rsidRPr="004E4F6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niektóre nazwy członków rodziny i określenie „przyjaciel”</w:t>
            </w:r>
          </w:p>
        </w:tc>
        <w:tc>
          <w:tcPr>
            <w:tcW w:w="7394" w:type="dxa"/>
            <w:shd w:val="clear" w:color="auto" w:fill="FFFFFF" w:themeFill="background1"/>
          </w:tcPr>
          <w:p w:rsidR="003218A7" w:rsidRPr="004E4F6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określenia związane ze stroną internetową</w:t>
            </w:r>
          </w:p>
        </w:tc>
      </w:tr>
      <w:tr w:rsidR="003218A7" w:rsidRPr="00374753" w:rsidTr="003218A7">
        <w:trPr>
          <w:trHeight w:val="1479"/>
        </w:trPr>
        <w:tc>
          <w:tcPr>
            <w:tcW w:w="1536" w:type="dxa"/>
            <w:vMerge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3218A7" w:rsidRPr="004E4F6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uczeń rozumie proste podpisy na stronie internetowej</w:t>
            </w:r>
          </w:p>
          <w:p w:rsidR="003218A7" w:rsidRPr="004E4F6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7394" w:type="dxa"/>
            <w:shd w:val="clear" w:color="auto" w:fill="FFFFFF" w:themeFill="background1"/>
          </w:tcPr>
          <w:p w:rsidR="003218A7" w:rsidRPr="004E4F6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 xml:space="preserve">uczeń rozpoznaje związki pomiędzy elementami ilustracyjnymi </w:t>
            </w:r>
          </w:p>
          <w:p w:rsidR="003218A7" w:rsidRPr="004E4F6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i napisami na stronie internetowej oraz wyciąga z nich wnioski</w:t>
            </w:r>
          </w:p>
        </w:tc>
      </w:tr>
      <w:tr w:rsidR="003218A7" w:rsidRPr="00374753" w:rsidTr="003218A7">
        <w:trPr>
          <w:trHeight w:val="892"/>
        </w:trPr>
        <w:tc>
          <w:tcPr>
            <w:tcW w:w="1536" w:type="dxa"/>
            <w:vMerge w:val="restart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</w:t>
            </w:r>
            <w:proofErr w:type="spellEnd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1A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3218A7" w:rsidRPr="004E4F6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powitania i pożegnania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pytanie o samopoczucie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przymiotniki, których używa się w odpowiedzi na pytanie o samopoczucie</w:t>
            </w:r>
          </w:p>
        </w:tc>
        <w:tc>
          <w:tcPr>
            <w:tcW w:w="7394" w:type="dxa"/>
            <w:shd w:val="clear" w:color="auto" w:fill="FFFFFF" w:themeFill="background1"/>
          </w:tcPr>
          <w:p w:rsidR="003218A7" w:rsidRPr="004E4F6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- uczeń zna różnorodne odpowiedzi na pytanie o samopoczucie</w:t>
            </w:r>
          </w:p>
          <w:p w:rsidR="003218A7" w:rsidRPr="004E4F6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218A7" w:rsidRPr="00374753" w:rsidTr="003218A7">
        <w:trPr>
          <w:trHeight w:val="892"/>
        </w:trPr>
        <w:tc>
          <w:tcPr>
            <w:tcW w:w="1536" w:type="dxa"/>
            <w:vMerge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rozumie i rozróżnia różne formy powitań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it-IT"/>
              </w:rPr>
              <w:t>i po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ż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it-IT"/>
              </w:rPr>
              <w:t>egna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ń, określa ich kontekst i rozróżnia formalny i nieformalny styl wypowiedzi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wita się i żegna, pyta o samopoczucie i odpowiada na pytanie o samopoczucie</w:t>
            </w:r>
          </w:p>
        </w:tc>
        <w:tc>
          <w:tcPr>
            <w:tcW w:w="7394" w:type="dxa"/>
            <w:shd w:val="clear" w:color="auto" w:fill="FFFFFF" w:themeFill="background1"/>
          </w:tcPr>
          <w:p w:rsidR="003218A7" w:rsidRPr="004E4F6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uczeń pisze rap, stosując styl nieformalny</w:t>
            </w:r>
          </w:p>
          <w:p w:rsidR="003218A7" w:rsidRPr="004E4F6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- uczeń buduje wypowiedzi na podstawie symboli</w:t>
            </w:r>
          </w:p>
        </w:tc>
      </w:tr>
      <w:tr w:rsidR="003218A7" w:rsidRPr="00374753" w:rsidTr="003218A7">
        <w:trPr>
          <w:trHeight w:val="775"/>
        </w:trPr>
        <w:tc>
          <w:tcPr>
            <w:tcW w:w="1536" w:type="dxa"/>
            <w:vMerge w:val="restart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</w:t>
            </w:r>
            <w:proofErr w:type="spellEnd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1B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3218A7" w:rsidRPr="004E4F6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słownictwo związane z zawieraniem znajomości (pytanie o imię, wiek)</w:t>
            </w:r>
          </w:p>
          <w:p w:rsidR="003218A7" w:rsidRPr="004E4F6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 xml:space="preserve">- uczeń zna formy czasowników w liczbie pojedynczej </w:t>
            </w:r>
          </w:p>
          <w:p w:rsidR="003218A7" w:rsidRPr="004E4F6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funkcję przyimka </w:t>
            </w:r>
            <w:proofErr w:type="spellStart"/>
            <w:r w:rsidRPr="004E4F6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7394" w:type="dxa"/>
            <w:shd w:val="clear" w:color="auto" w:fill="FFFFFF" w:themeFill="background1"/>
          </w:tcPr>
          <w:p w:rsidR="003218A7" w:rsidRPr="004E4F6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ma wiedzę o sportowcach z krajów DACHL</w:t>
            </w:r>
          </w:p>
          <w:p w:rsidR="003218A7" w:rsidRPr="004E4F6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rozróżnia krótkie i długie samogłoski</w:t>
            </w:r>
          </w:p>
        </w:tc>
      </w:tr>
      <w:tr w:rsidR="003218A7" w:rsidRPr="00374753" w:rsidTr="003218A7">
        <w:trPr>
          <w:trHeight w:val="775"/>
        </w:trPr>
        <w:tc>
          <w:tcPr>
            <w:tcW w:w="1536" w:type="dxa"/>
            <w:vMerge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3218A7" w:rsidRPr="004E4F6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- uczeń znajduje w tekście słuchanym i czytanym określone informacje</w:t>
            </w:r>
          </w:p>
          <w:p w:rsidR="003218A7" w:rsidRPr="004E4F6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zawiera znajomość, uzyskuje informacje </w:t>
            </w:r>
          </w:p>
          <w:p w:rsidR="003218A7" w:rsidRPr="004E4F6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i udziela informacji na temat imienia, wieku, miejsca zamieszkania</w:t>
            </w:r>
          </w:p>
        </w:tc>
        <w:tc>
          <w:tcPr>
            <w:tcW w:w="7394" w:type="dxa"/>
            <w:shd w:val="clear" w:color="auto" w:fill="FFFFFF" w:themeFill="background1"/>
          </w:tcPr>
          <w:p w:rsidR="003218A7" w:rsidRPr="004E4F6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rozmawia na temat swoich ulubionych sportowców</w:t>
            </w:r>
          </w:p>
          <w:p w:rsidR="003218A7" w:rsidRPr="004E4F6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prawidłowo wymawia krótkie i długie samogłoski</w:t>
            </w:r>
          </w:p>
        </w:tc>
      </w:tr>
      <w:tr w:rsidR="003218A7" w:rsidRPr="00374753" w:rsidTr="003218A7">
        <w:trPr>
          <w:trHeight w:val="2218"/>
        </w:trPr>
        <w:tc>
          <w:tcPr>
            <w:tcW w:w="1536" w:type="dxa"/>
            <w:vMerge w:val="restart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1C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słownictwo związane z zawieraniem znajomości (miejsce zamieszkania, pochodzenie)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liczby 13-20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formy czasowników w liczbie pojedynczej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rozumie przysłówek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woher</w:t>
            </w:r>
            <w:proofErr w:type="spellEnd"/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zaimki osobowe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er/sie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uczeń zna przyimek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7394" w:type="dxa"/>
            <w:shd w:val="clear" w:color="auto" w:fill="FFFFFF" w:themeFill="background1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uczeń zna przyimek </w:t>
            </w:r>
            <w:proofErr w:type="spellStart"/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bei</w:t>
            </w:r>
            <w:proofErr w:type="spellEnd"/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uczeń zna zasadę wymawiania głoski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h</w:t>
            </w:r>
          </w:p>
        </w:tc>
      </w:tr>
      <w:tr w:rsidR="003218A7" w:rsidRPr="00374753" w:rsidTr="003218A7">
        <w:trPr>
          <w:trHeight w:val="2217"/>
        </w:trPr>
        <w:tc>
          <w:tcPr>
            <w:tcW w:w="1536" w:type="dxa"/>
            <w:vMerge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znajduje w tekście czytanym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(strona internetowa)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określone informacje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przedstawia i opisuje koleżankę/kolegę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przedstawia inne osoby, uzyskuje i podaje informacje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o nich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uczeń przekazuje w języku niemieckim informacje zawarte w czacie prowadzonym po niemiecku</w:t>
            </w:r>
          </w:p>
        </w:tc>
        <w:tc>
          <w:tcPr>
            <w:tcW w:w="7394" w:type="dxa"/>
            <w:shd w:val="clear" w:color="auto" w:fill="FFFFFF" w:themeFill="background1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 xml:space="preserve">- uczeń aktywnie bierze udział w grze dydaktycznej 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prawidłowo wymawia głoskę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h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</w:tr>
      <w:tr w:rsidR="003218A7" w:rsidRPr="00374753" w:rsidTr="003218A7">
        <w:trPr>
          <w:trHeight w:val="1264"/>
        </w:trPr>
        <w:tc>
          <w:tcPr>
            <w:tcW w:w="1536" w:type="dxa"/>
            <w:vMerge w:val="restart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Lektion 1D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wybranych państw i ich skrótowe oznaczenia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niemiecki alfabet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funkcje przyimków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in</w:t>
            </w:r>
            <w:proofErr w:type="spellEnd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aus</w:t>
            </w:r>
            <w:proofErr w:type="spellEnd"/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niektóre nazwy członków rodziny i określenie „przyjaciel”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używane przy podawaniu adresu internetowego</w:t>
            </w:r>
          </w:p>
        </w:tc>
        <w:tc>
          <w:tcPr>
            <w:tcW w:w="7394" w:type="dxa"/>
            <w:vMerge w:val="restart"/>
            <w:shd w:val="clear" w:color="auto" w:fill="FFFFFF" w:themeFill="background1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zwroty grzecznościowe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zwroty stosowane w rozmowie telefonicznej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218A7" w:rsidRPr="00374753" w:rsidRDefault="003218A7" w:rsidP="00385930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</w:tr>
      <w:tr w:rsidR="003218A7" w:rsidRPr="00374753" w:rsidTr="003218A7">
        <w:trPr>
          <w:trHeight w:val="2736"/>
        </w:trPr>
        <w:tc>
          <w:tcPr>
            <w:tcW w:w="1536" w:type="dxa"/>
            <w:vMerge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</w:rPr>
              <w:t>uczeń znajduje ok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reślone informacje w czytanym i </w:t>
            </w:r>
            <w:r w:rsidRPr="00374753">
              <w:rPr>
                <w:rFonts w:asciiTheme="minorHAnsi" w:hAnsiTheme="minorHAnsi"/>
                <w:sz w:val="22"/>
                <w:szCs w:val="22"/>
              </w:rPr>
              <w:t>słuchanym tekście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</w:rPr>
              <w:t>- uczeń prosi o powtórzenie (przeliterowanie)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</w:rPr>
              <w:t xml:space="preserve">- uczeń </w:t>
            </w:r>
            <w:r>
              <w:rPr>
                <w:rFonts w:asciiTheme="minorHAnsi" w:hAnsiTheme="minorHAnsi"/>
                <w:sz w:val="22"/>
                <w:szCs w:val="22"/>
              </w:rPr>
              <w:t>pyta, skąd ktoś pochodzi i gdzie mieszka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</w:rPr>
              <w:t xml:space="preserve">- uczeń przedstawia </w:t>
            </w:r>
            <w:r>
              <w:rPr>
                <w:rFonts w:asciiTheme="minorHAnsi" w:hAnsiTheme="minorHAnsi"/>
                <w:sz w:val="22"/>
                <w:szCs w:val="22"/>
              </w:rPr>
              <w:t>się: mówi, skąd pochodzi i gdzie mieszka</w:t>
            </w:r>
          </w:p>
          <w:p w:rsidR="003218A7" w:rsidRPr="00611EF1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</w:rPr>
              <w:t xml:space="preserve">- uczeń przekazuje w języku obcym informacje zawarte w </w:t>
            </w:r>
            <w:r w:rsidRPr="00374753">
              <w:rPr>
                <w:rFonts w:asciiTheme="minorHAnsi" w:hAnsiTheme="minorHAnsi"/>
                <w:sz w:val="22"/>
                <w:szCs w:val="22"/>
              </w:rPr>
              <w:lastRenderedPageBreak/>
              <w:t>materiałach wizualnych lub audiowizualnych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Fotostory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film)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</w:rPr>
              <w:t>- uczeń przekazuje w języku obcym informacje sformułowane w języku polskim</w:t>
            </w:r>
          </w:p>
        </w:tc>
        <w:tc>
          <w:tcPr>
            <w:tcW w:w="7394" w:type="dxa"/>
            <w:vMerge/>
            <w:shd w:val="clear" w:color="auto" w:fill="FFFFFF" w:themeFill="background1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</w:tr>
      <w:tr w:rsidR="003218A7" w:rsidRPr="00374753" w:rsidTr="003218A7">
        <w:trPr>
          <w:trHeight w:val="1183"/>
        </w:trPr>
        <w:tc>
          <w:tcPr>
            <w:tcW w:w="1536" w:type="dxa"/>
            <w:vMerge w:val="restart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Lektion</w:t>
            </w:r>
            <w:proofErr w:type="spellEnd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2A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zainteresowań i hobby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instrumentów muzycznych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konstrukcję pytania o rozstrzygnięcie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formy czasowników w liczbie pojedynczej</w:t>
            </w:r>
          </w:p>
        </w:tc>
        <w:tc>
          <w:tcPr>
            <w:tcW w:w="7394" w:type="dxa"/>
            <w:shd w:val="clear" w:color="auto" w:fill="FFFFFF" w:themeFill="background1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wykonawców muzycznych z krajów DACHL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218A7" w:rsidRPr="00374753" w:rsidTr="003218A7">
        <w:trPr>
          <w:trHeight w:val="1183"/>
        </w:trPr>
        <w:tc>
          <w:tcPr>
            <w:tcW w:w="1536" w:type="dxa"/>
            <w:vMerge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kontekst (nadawcę) słuchanej wypowiedzi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w słuchanym tekście określone informacje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swój ulubiony zespół muzyczny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umiejętności koleżanek i kolegów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uzyskuje i przekazuje informacje 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pyta o upodobania i opowiada na pytania o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upodobania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pyta o opinię i odpowiada na pytania o opinię 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informacje zawarte w materiale wizualnym</w:t>
            </w:r>
          </w:p>
        </w:tc>
        <w:tc>
          <w:tcPr>
            <w:tcW w:w="7394" w:type="dxa"/>
            <w:shd w:val="clear" w:color="auto" w:fill="FFFFFF" w:themeFill="background1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 xml:space="preserve">- uczeń opisuje swój zespół marzeń, odwołując się do wiedzy ogólnej </w:t>
            </w: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 dziedziny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kultury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prawidłowo intonuje zdania</w:t>
            </w:r>
          </w:p>
        </w:tc>
      </w:tr>
      <w:tr w:rsidR="003218A7" w:rsidRPr="00374753" w:rsidTr="003218A7">
        <w:trPr>
          <w:trHeight w:val="508"/>
        </w:trPr>
        <w:tc>
          <w:tcPr>
            <w:tcW w:w="1536" w:type="dxa"/>
            <w:vMerge w:val="restart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Lektion</w:t>
            </w:r>
            <w:proofErr w:type="spellEnd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2B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aktywności w czasie wolnym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na określenia upodobań i funkcję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przysłówka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gern</w:t>
            </w:r>
            <w:proofErr w:type="spellEnd"/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odmienia czasowniki regularne w liczbie pojedynczej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funkcję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spójnika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oder</w:t>
            </w:r>
            <w:proofErr w:type="spellEnd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394" w:type="dxa"/>
            <w:shd w:val="clear" w:color="auto" w:fill="FFFFFF" w:themeFill="background1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różnicę między czasownikiem </w:t>
            </w:r>
            <w:proofErr w:type="spellStart"/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mögen</w:t>
            </w:r>
            <w:proofErr w:type="spellEnd"/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i konstrukcją </w:t>
            </w:r>
            <w:proofErr w:type="spellStart"/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gern</w:t>
            </w:r>
            <w:proofErr w:type="spellEnd"/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haben</w:t>
            </w:r>
            <w:proofErr w:type="spellEnd"/>
          </w:p>
        </w:tc>
      </w:tr>
      <w:tr w:rsidR="003218A7" w:rsidRPr="00374753" w:rsidTr="003218A7">
        <w:trPr>
          <w:trHeight w:val="508"/>
        </w:trPr>
        <w:tc>
          <w:tcPr>
            <w:tcW w:w="1536" w:type="dxa"/>
            <w:vMerge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prawidłowo stosuje przysłówek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gern</w:t>
            </w:r>
            <w:proofErr w:type="spellEnd"/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prawidłowo stosuje spójnik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oder</w:t>
            </w:r>
            <w:proofErr w:type="spellEnd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słuchanym i czytanym tekście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upodobania koleżanki/kolegi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uzyskuje i przekazuje informacje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na temat zajęć w wolnym czasie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upodobania i odpowiada na pytania o upodobania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opinie i formułuje opinie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uczeń przekazuje informacje zawarte w materiałach wizualnych i audiowizualnych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Fotostory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film)</w:t>
            </w:r>
          </w:p>
        </w:tc>
        <w:tc>
          <w:tcPr>
            <w:tcW w:w="7394" w:type="dxa"/>
            <w:shd w:val="clear" w:color="auto" w:fill="FFFFFF" w:themeFill="background1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prawidłowo stawia akcent wyrazowy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wyciąga prawidłowe wnioski z obejrzanego filmu</w:t>
            </w:r>
          </w:p>
        </w:tc>
      </w:tr>
      <w:tr w:rsidR="003218A7" w:rsidRPr="00374753" w:rsidTr="003218A7">
        <w:trPr>
          <w:trHeight w:val="219"/>
        </w:trPr>
        <w:tc>
          <w:tcPr>
            <w:tcW w:w="1536" w:type="dxa"/>
            <w:vMerge w:val="restart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Lektion</w:t>
            </w:r>
            <w:proofErr w:type="spellEnd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2C</w:t>
            </w: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różnych zainteresowań i hobby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upodobań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funkcje spójników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und</w:t>
            </w:r>
            <w:proofErr w:type="spellEnd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aber</w:t>
            </w:r>
            <w:proofErr w:type="spellEnd"/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7394" w:type="dxa"/>
            <w:shd w:val="clear" w:color="auto" w:fill="FFFFFF" w:themeFill="background1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nazw zainteresowań i hobby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rozróżnia krótkie i długie samogłoski </w:t>
            </w:r>
          </w:p>
        </w:tc>
      </w:tr>
      <w:tr w:rsidR="003218A7" w:rsidRPr="00374753" w:rsidTr="003218A7">
        <w:trPr>
          <w:trHeight w:val="218"/>
        </w:trPr>
        <w:tc>
          <w:tcPr>
            <w:tcW w:w="1536" w:type="dxa"/>
            <w:vMerge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rozumie szczegółowo treść e-maila i znajduje w nim określone informacje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</w:t>
            </w:r>
            <w:r w:rsidRPr="00374753">
              <w:rPr>
                <w:rFonts w:asciiTheme="minorHAnsi" w:hAnsiTheme="minorHAnsi"/>
                <w:sz w:val="22"/>
                <w:szCs w:val="22"/>
              </w:rPr>
              <w:t xml:space="preserve"> uczeń pisze krótki e-mail, opisując miejsca, osoby oraz czynności, przedstawiając swoje upodobania i wyrażając swoje opinie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</w:rPr>
              <w:t>- uczeń rozmawia o czasie wolnym, pytając i odpowiadając na pytania o upodobania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</w:rPr>
              <w:t>- uczeń opisuje zdjęcia, przedstawiając zainteresowania poszczególnych osób</w:t>
            </w:r>
          </w:p>
        </w:tc>
        <w:tc>
          <w:tcPr>
            <w:tcW w:w="7394" w:type="dxa"/>
            <w:shd w:val="clear" w:color="auto" w:fill="FFFFFF" w:themeFill="background1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pisze e-mail zawierający bogate informacje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prawidłowo wymawia krótkie i długie samogłoski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218A7" w:rsidRPr="00374753" w:rsidTr="003218A7">
        <w:trPr>
          <w:trHeight w:val="2417"/>
        </w:trPr>
        <w:tc>
          <w:tcPr>
            <w:tcW w:w="1536" w:type="dxa"/>
            <w:vMerge w:val="restart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Lektion</w:t>
            </w:r>
            <w:proofErr w:type="spellEnd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2D</w:t>
            </w: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aktywności w czasie wolnym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wyrażenia i zwroty charakterystyczne dla rozmowy telefonicznej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upodobań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cech charakteru</w:t>
            </w:r>
          </w:p>
        </w:tc>
        <w:tc>
          <w:tcPr>
            <w:tcW w:w="7394" w:type="dxa"/>
            <w:shd w:val="clear" w:color="auto" w:fill="FFFFFF" w:themeFill="background1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atrakcje Berlina</w:t>
            </w:r>
          </w:p>
        </w:tc>
      </w:tr>
      <w:tr w:rsidR="003218A7" w:rsidRPr="00374753" w:rsidTr="003218A7">
        <w:trPr>
          <w:trHeight w:val="1635"/>
        </w:trPr>
        <w:tc>
          <w:tcPr>
            <w:tcW w:w="1536" w:type="dxa"/>
            <w:vMerge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3218A7" w:rsidRPr="00374753" w:rsidRDefault="003218A7" w:rsidP="00956685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</w:rPr>
              <w:t xml:space="preserve">uczeń rozumie usłyszaną rozmowę telefoniczną i znajduje </w:t>
            </w:r>
          </w:p>
          <w:p w:rsidR="003218A7" w:rsidRPr="00374753" w:rsidRDefault="003218A7" w:rsidP="00956685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</w:rPr>
              <w:t>w niej określone informacje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</w:rPr>
              <w:t>uczeń uzupełnia tekst pasującymi zdaniami i znajduje w nim określone informacje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</w:rPr>
              <w:t>- uczeń przekazuje w języku obcym informacje z materiałów wizualnych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</w:rPr>
              <w:t>- uczeń wypełnia ankietę (</w:t>
            </w:r>
            <w:proofErr w:type="spellStart"/>
            <w:r w:rsidRPr="00374753">
              <w:rPr>
                <w:rFonts w:asciiTheme="minorHAnsi" w:hAnsiTheme="minorHAnsi"/>
                <w:sz w:val="22"/>
                <w:szCs w:val="22"/>
              </w:rPr>
              <w:t>psychotest</w:t>
            </w:r>
            <w:proofErr w:type="spellEnd"/>
            <w:r w:rsidRPr="0037475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394" w:type="dxa"/>
            <w:shd w:val="clear" w:color="auto" w:fill="FFFFFF" w:themeFill="background1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rozumie </w:t>
            </w: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podsumowanie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ankiety</w:t>
            </w:r>
          </w:p>
        </w:tc>
      </w:tr>
      <w:tr w:rsidR="003218A7" w:rsidRPr="00374753" w:rsidTr="003218A7">
        <w:trPr>
          <w:trHeight w:val="392"/>
        </w:trPr>
        <w:tc>
          <w:tcPr>
            <w:tcW w:w="1536" w:type="dxa"/>
            <w:vMerge w:val="restart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3A</w:t>
            </w: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dyscyplin sportowych i aktywności w wolnym czasie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formy liczby mnogiej czasowników</w:t>
            </w:r>
          </w:p>
        </w:tc>
        <w:tc>
          <w:tcPr>
            <w:tcW w:w="7394" w:type="dxa"/>
            <w:shd w:val="clear" w:color="auto" w:fill="FFFFFF" w:themeFill="background1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określeń zajęć i dyscyplin sportowych</w:t>
            </w:r>
          </w:p>
        </w:tc>
      </w:tr>
      <w:tr w:rsidR="003218A7" w:rsidRPr="00374753" w:rsidTr="003218A7">
        <w:trPr>
          <w:trHeight w:val="392"/>
        </w:trPr>
        <w:tc>
          <w:tcPr>
            <w:tcW w:w="1536" w:type="dxa"/>
            <w:vMerge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umiętności</w:t>
            </w:r>
            <w:proofErr w:type="spellEnd"/>
          </w:p>
        </w:tc>
        <w:tc>
          <w:tcPr>
            <w:tcW w:w="3111" w:type="dxa"/>
            <w:shd w:val="clear" w:color="auto" w:fill="FFFFFF" w:themeFill="background1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główny temat czytanego tekstu i znajduje w nim określone informacje</w:t>
            </w:r>
          </w:p>
          <w:p w:rsidR="003218A7" w:rsidRPr="00611EF1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</w:rPr>
              <w:t xml:space="preserve">- uczeń przekazuje w języku obcym informacje zawarte w materiałach wizualnych lub </w:t>
            </w:r>
            <w:r w:rsidRPr="00374753">
              <w:rPr>
                <w:rFonts w:asciiTheme="minorHAnsi" w:hAnsiTheme="minorHAnsi"/>
                <w:sz w:val="22"/>
                <w:szCs w:val="22"/>
              </w:rPr>
              <w:lastRenderedPageBreak/>
              <w:t>audiowizualnych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Fotostory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film)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uzyskuje i przekazuje informacje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na temat zajęć w klubie młodzieżowym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odmienia czasowniki w liczbie mnogiej</w:t>
            </w:r>
          </w:p>
        </w:tc>
        <w:tc>
          <w:tcPr>
            <w:tcW w:w="7394" w:type="dxa"/>
            <w:shd w:val="clear" w:color="auto" w:fill="FFFFFF" w:themeFill="background1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stawia trafne hipotezy na podstawie fotografii i potrafi je zweryfikować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nagrywa z koleżankami/kolegami film o wspólnych </w:t>
            </w:r>
            <w:proofErr w:type="spellStart"/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aktywnościach</w:t>
            </w:r>
            <w:proofErr w:type="spellEnd"/>
          </w:p>
        </w:tc>
      </w:tr>
      <w:tr w:rsidR="003218A7" w:rsidRPr="00374753" w:rsidTr="003218A7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Lektion 3B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nazywa aktywności w czasie wolnym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formy czasownika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mögen</w:t>
            </w:r>
            <w:proofErr w:type="spellEnd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w liczbie mnogiej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szyk pytania o rozstrzygnięcie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określenia związane ze stroną internetową (np.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  <w:lang w:val="de-DE"/>
              </w:rPr>
              <w:t xml:space="preserve">Forum, Fotos, News, FAQ </w:t>
            </w:r>
            <w:proofErr w:type="spellStart"/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itp</w:t>
            </w:r>
            <w:proofErr w:type="spellEnd"/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.)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sylwetkę Ludwiga van Beethovena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  <w:proofErr w:type="spellEnd"/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kontekst (uczestników) słuchanego tekstu i znajduje w nim określone informacje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tekście strony internetowej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uzyskuje i podaje informacje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na temat różnych czynności w wolnym czasie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wypełnia formularz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pisze komentarz na temat strony internetowej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odgaduje i nazywa po niemiecku czynności pokazywane przez koleżanki/kolegów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prawidłowo intonuje zdania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135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3C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  <w:proofErr w:type="spellEnd"/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liczebniki 21-2000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specyficzne wyrazy związane z podawaniem adresu e-mailowego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135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  <w:proofErr w:type="spellEnd"/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słuchanym tekście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numer telefonu i podaje swój numer telefonu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uczeń pyta o inne dane osobowe i je podaje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bierze aktywny udział w grze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495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Lektion 3D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  <w:proofErr w:type="spellEnd"/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niektórych państw i języków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funkcję zaimka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man</w:t>
            </w:r>
            <w:proofErr w:type="spellEnd"/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formy czasownika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sprechen</w:t>
            </w:r>
            <w:proofErr w:type="spellEnd"/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wie, jakimi językami mówi się w określonych krajach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495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główną myśl słuchanej wypowiedzi i znajduje w niej określone informacje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znajomość języka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informuje o swoim poziomie znajomości danego języka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informacje zawarte w materiałach wizualnych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swobodnie rozmawia na podstawie podanych informacji w języku obcym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leksykalne i gramatyczne z rozdziału 3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7394" w:type="dxa"/>
          </w:tcPr>
          <w:p w:rsidR="003218A7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 i pomoc w ich uzupełnieniu</w:t>
            </w:r>
          </w:p>
          <w:p w:rsidR="003218A7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218A7" w:rsidRPr="00374753" w:rsidTr="003218A7">
        <w:tblPrEx>
          <w:shd w:val="clear" w:color="auto" w:fill="auto"/>
        </w:tblPrEx>
        <w:trPr>
          <w:trHeight w:val="1269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</w:t>
            </w:r>
            <w:proofErr w:type="spellEnd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4A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pomieszczeń szkolnych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rozumie funkcję rodzajników określonych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sylwetkę Johanna Wolfganga von Goethego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218A7" w:rsidRPr="00374753" w:rsidTr="003218A7">
        <w:tblPrEx>
          <w:shd w:val="clear" w:color="auto" w:fill="auto"/>
        </w:tblPrEx>
        <w:trPr>
          <w:trHeight w:val="1611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nazywa pomieszczenia szkolne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tekście słuchanym i czytanym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swoją szkołę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nazywa czynności wykonywane w poszczególnych pomieszczeniach szkoły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592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4B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przedmiotów szkolnych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czasu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formy czasownika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haben</w:t>
            </w:r>
            <w:proofErr w:type="spellEnd"/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funkcje przyimków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von, bis,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um</w:t>
            </w:r>
            <w:proofErr w:type="spellEnd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, an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szyk zdania oznajmującego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wyrażenia związane z planem lekcji i życiem szkoły (np. rodzaje przerw)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591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kontekst (uczestników) słuchanego tekstu i znajduje w nim określone informacje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główną myśl czytanego tekstu i znajduje w nim określone informacje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informacje na temat planu lekcji i podaje takie informacje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pisze odpowiedź na forum 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1035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4C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przedmiotów i mebli w klasie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rozumie kilka wyrażeń z języka lekcyjnego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określenia pozytywnych i negatywnych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opinii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funkcję przyimka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von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zna niemiecki zwyczaj związany z powitaniem nowej osoby w dużym gronie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1035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  <w:proofErr w:type="spellEnd"/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opinię i formułuje opinię na temat przedmiotów szkolnych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czytanym i słuchanym tekście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wypełnia ankietę </w:t>
            </w:r>
          </w:p>
          <w:p w:rsidR="003218A7" w:rsidRPr="00611EF1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</w:rPr>
              <w:t>- uczeń przekazuje w języku obcym informacje zawarte w materiałach wizualnych lub audiowizualnych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Fotostory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film)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określa przynależność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rozpoznaje głoski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v, f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przygotowuje ankietę i opisuje jej wyniki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prawidłowo wymawia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głoski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v, f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uczeń pisze scenariusz i kręci film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1344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4D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męskie i żeńskie określenia nauczycieli przedmiotów szkolnych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czynności wykonywanych na lekcjach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formy czasowników z tematem kończącym się na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-d, -t, -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ch</w:t>
            </w:r>
            <w:proofErr w:type="spellEnd"/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funkcję formy grzecznościowej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Sie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wyrażeń opisujących czynności wykonywane na lekcjach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1343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poprawnie odmienia czasowniki z tematem kończącym się na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-d, -t, -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chn</w:t>
            </w:r>
            <w:proofErr w:type="spellEnd"/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uczeń adekwatnie używa formy grzecznościowej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Sie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słuchanym tekście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przekazuje w języku obcym informacje zawarte w materiałach wizualnych 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aktywnie uczestniczy w zabawie w kalambury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przeprowadza wywiad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218A7" w:rsidRPr="00374753" w:rsidTr="003218A7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leksykalne i gramatyczne z rozdziału 4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 i pomoc w ich uzupełnieniu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5A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przyborów szkolnych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podstawowe określenia kolorów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rozumie funkcję rodzajników nieokreślonych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rozumie funkcję przeczenia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kein</w:t>
            </w:r>
            <w:proofErr w:type="spellEnd"/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złożone nazwy kolorów (z </w:t>
            </w:r>
            <w:proofErr w:type="spellStart"/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hell</w:t>
            </w:r>
            <w:proofErr w:type="spellEnd"/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i </w:t>
            </w:r>
            <w:proofErr w:type="spellStart"/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dunkel</w:t>
            </w:r>
            <w:proofErr w:type="spellEnd"/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-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)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czytanym tekście</w:t>
            </w:r>
          </w:p>
          <w:p w:rsidR="003218A7" w:rsidRPr="00611EF1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</w:rPr>
              <w:t>- uczeń przekazuje w języku obcym informacje zawarte w materiałach wizualnych lub audiowizualnych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Fotostory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film)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- uczeń poprawnie używa rodzajników nieokreślonych i przeczenia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kein</w:t>
            </w:r>
            <w:proofErr w:type="spellEnd"/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opowiada o swoich przyborach szkolnych we własnym filmie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aktywnie uczestniczy w grze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920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Lektion 5B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  <w:proofErr w:type="spellEnd"/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formy liczby mnogiej nazw przyborów szkolnych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formę biernika rodzajników nieokreślonych i określonych oraz przeczenia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kein</w:t>
            </w:r>
            <w:proofErr w:type="spellEnd"/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formy liczby mnogiej wielu rzeczowników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919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  <w:proofErr w:type="spellEnd"/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używa nazw przyborów szkolnych w liczbie mnogiej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poprawnie stosuje formę biernika 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tekście słuchanym i czytanym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przedmioty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w języku obcym informacje sformułowane w tym języku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poprawnie wymawia końcówki </w:t>
            </w:r>
            <w:r w:rsidRPr="00374753"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>-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, -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en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,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-er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 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5C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przymiotniki określające cechy charakteru i wyrażające opinię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zaimek pytający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wer</w:t>
            </w:r>
            <w:proofErr w:type="spellEnd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/wen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 zaimki dzierżawcze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sein</w:t>
            </w:r>
            <w:proofErr w:type="spellEnd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ihr</w:t>
            </w:r>
            <w:proofErr w:type="spellEnd"/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przymiotników określających cechy charakteru i wyrażających opinię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  <w:proofErr w:type="spellEnd"/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poprawnie formułuje pytania z </w:t>
            </w:r>
            <w:proofErr w:type="spellStart"/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zaimkem</w:t>
            </w:r>
            <w:proofErr w:type="spellEnd"/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wer</w:t>
            </w:r>
            <w:proofErr w:type="spellEnd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/wen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poprawnie stosuje zaimki dzierżawcze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sein</w:t>
            </w:r>
            <w:proofErr w:type="spellEnd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ihr</w:t>
            </w:r>
            <w:proofErr w:type="spellEnd"/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uczeń wyraża swoje opinie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cechy charakteru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słuchanym tekście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potrafi rozróżnić formalny i nieformalny styl wypowiedzi 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 xml:space="preserve">- uczeń poprawnie wymawia głoski </w:t>
            </w:r>
            <w:proofErr w:type="spellStart"/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-s</w:t>
            </w:r>
            <w:proofErr w:type="spellEnd"/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t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Lektion 5D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język </w:t>
            </w:r>
            <w:proofErr w:type="spellStart"/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SMS-ów</w:t>
            </w:r>
            <w:proofErr w:type="spellEnd"/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formy zaimków dzierżawczych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sein</w:t>
            </w:r>
            <w:proofErr w:type="spellEnd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ihr</w:t>
            </w:r>
            <w:proofErr w:type="spellEnd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w bierniku</w:t>
            </w:r>
          </w:p>
        </w:tc>
        <w:tc>
          <w:tcPr>
            <w:tcW w:w="7394" w:type="dxa"/>
          </w:tcPr>
          <w:p w:rsidR="003218A7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wiele skrótów </w:t>
            </w:r>
          </w:p>
          <w:p w:rsidR="003218A7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i symboli stosowanych </w:t>
            </w:r>
          </w:p>
          <w:p w:rsidR="003218A7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w języku niemieckim 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w </w:t>
            </w:r>
            <w:proofErr w:type="spellStart"/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SMS-ach</w:t>
            </w:r>
            <w:proofErr w:type="spellEnd"/>
          </w:p>
        </w:tc>
      </w:tr>
      <w:tr w:rsidR="003218A7" w:rsidRPr="00374753" w:rsidTr="003218A7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</w:rPr>
              <w:t xml:space="preserve">- rozumie treść </w:t>
            </w:r>
            <w:proofErr w:type="spellStart"/>
            <w:r w:rsidRPr="00374753">
              <w:rPr>
                <w:rFonts w:asciiTheme="minorHAnsi" w:hAnsiTheme="minorHAnsi"/>
                <w:sz w:val="22"/>
                <w:szCs w:val="22"/>
              </w:rPr>
              <w:t>SMS-ów</w:t>
            </w:r>
            <w:proofErr w:type="spellEnd"/>
            <w:r w:rsidRPr="00374753">
              <w:rPr>
                <w:rFonts w:asciiTheme="minorHAnsi" w:hAnsiTheme="minorHAnsi"/>
                <w:sz w:val="22"/>
                <w:szCs w:val="22"/>
              </w:rPr>
              <w:t>, potrafi znaleźć w nich określone informacje i potrafi określić ich odbiorcę</w:t>
            </w:r>
          </w:p>
          <w:p w:rsidR="003218A7" w:rsidRPr="00374753" w:rsidRDefault="003218A7" w:rsidP="00956685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</w:rPr>
              <w:t>- uczeń pisze SMS i opisuje w nim ludzi, przedmioty, miejsca i zjawiska, przedstawia w nim swoje plany</w:t>
            </w:r>
          </w:p>
          <w:p w:rsidR="003218A7" w:rsidRPr="00374753" w:rsidRDefault="003218A7" w:rsidP="00956685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</w:rPr>
              <w:t>- uczeń przedstawia upodobania; uczeń wyraża opinię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</w:rPr>
              <w:t>uczeń odpowiada na SMS i uzyskuje i przekazuje informacje, wyraża swoją opinię, wyraża swoje upodobania, przyjmuje lub odrzuca propozycję</w:t>
            </w:r>
          </w:p>
          <w:p w:rsidR="003218A7" w:rsidRPr="00374753" w:rsidRDefault="003218A7" w:rsidP="00956685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łączy polskie wyjaśnienia z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emoticonami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- uczeń poprawnie stosuje zaimki dzierżawcze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sein</w:t>
            </w:r>
            <w:proofErr w:type="spellEnd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ihr</w:t>
            </w:r>
            <w:proofErr w:type="spellEnd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w bierniku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 xml:space="preserve">- uczeń posługuje się skrótami i symbolami, pisząc SMS po niemiecku 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Das kann ich schon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leksykalne i gramatyczne z rozdziału 5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 i pomoc w ich uzupełnieniu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</w:t>
            </w:r>
            <w:proofErr w:type="spellEnd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6A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posiłków, produktów spożywczych i niektórych potraw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formy czasownika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essen</w:t>
            </w:r>
            <w:proofErr w:type="spellEnd"/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formy mianownika i biernika zaimków dzierżawczych liczby mnogiej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zwyczaj niemieckiego podwieczorku (</w:t>
            </w:r>
            <w:proofErr w:type="spellStart"/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Kaffee</w:t>
            </w:r>
            <w:proofErr w:type="spellEnd"/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und</w:t>
            </w:r>
            <w:proofErr w:type="spellEnd"/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 Kuchen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)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czytanym tekście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proponuje, przyjmuje i odrzuca propozycję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informuje, że (nie) jest głodny i że (nie) chce mu się pić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życzy smacznego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poprawnie odmienia czasownik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essen</w:t>
            </w:r>
            <w:proofErr w:type="spellEnd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i używa zaimków dzierżawczych w bierniku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uzasadnia przyjęcie i odrzucenie propozycji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804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6B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potraw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formy rzeczownika w bierniku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- uczeń zna wyrażenie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es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gibt</w:t>
            </w:r>
            <w:proofErr w:type="spellEnd"/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formę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möchte</w:t>
            </w:r>
            <w:proofErr w:type="spellEnd"/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 xml:space="preserve">- uczeń rozróżnia krótką i długą samogłoskę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o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803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nazywa potrawy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słuchanym tekście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zaplanowane menu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mówi, co lubi jeść i co chciałby zjeść, pyta o to koleżanki/kolegów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poprawnie wymawia krótką i długą samogłoskę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o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korzysta ze słownika, układając menu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6C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potraw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związane z opiniowaniem potraw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funkcje przysłówków określających częstotliwość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formy stopnia wyższego i najwyższego wybranych przymiotników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przymiotników określających smak i sposób przygotowania potraw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nazywa i komentuje potrawy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-uczeń poprawnie odmienia czasownik </w:t>
            </w:r>
            <w:proofErr w:type="spellStart"/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nehmen</w:t>
            </w:r>
            <w:proofErr w:type="spellEnd"/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określa częstotliwość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adekwatnie używa form stopnia wyższego i najwyższego przymiotnika 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słuchanym tekście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- uczeń określa kontekst (nadawcę) czytanego tekstu i znajduje w nim określone informacje 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opinię o potrawie i odpowiada na takie pytanie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upodobania kulinarne i odpowiada na takie pytanie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uczeń opisuje swoje upodobania kulinarne, stosując formy stopnia równego, wyższego i najwyższego przymiotników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920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Lektion 6D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napojów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cen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</w:t>
            </w:r>
            <w:r w:rsidRPr="00374753">
              <w:rPr>
                <w:rFonts w:asciiTheme="minorHAnsi" w:hAnsiTheme="minorHAnsi"/>
                <w:sz w:val="22"/>
                <w:szCs w:val="22"/>
              </w:rPr>
              <w:t xml:space="preserve"> zwroty charakterystyczne dla zachowania w restauracji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</w:rPr>
              <w:t>- uczeń zna określenia szkolnych przekąsek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dodatkowe określenia z karty dań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919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nazywa napoje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cenę i podaje cenę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zamawia danie w lokalu, wyraża swoją opinię o nim i płaci za nie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czytanym tekście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informacje zawarte w materiałach wizualnych i audiowizualnych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mówi, co chętnie je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bierze aktywny udział w inscenizacji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przygotowuje i nagrywa wypowiedź o swojej ulubionej przekąsce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leksykalne i gramatyczne z rozdziału 6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7394" w:type="dxa"/>
          </w:tcPr>
          <w:p w:rsidR="003218A7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 i pomoc w ich uzupełnieniu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218A7" w:rsidRPr="00374753" w:rsidTr="003218A7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A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wyrażenia dotyczące wakacji, odpoczynku, wolnego czasu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system wakacji i ferii w krajach DACHL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główną myśl słuchanego tekstu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podcast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</w:rPr>
              <w:t>)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, określa intencje jego nadawcy, znajduje w nim określone informacje i rozróżnia styl formalny od nieformalnego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główną myśl czytanego tekstu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(wiersz haiku)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formułuje swoje plany na następny rok szkolny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pisze krótki utwór literacki (haiku) według wzoru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bierze aktywny udział w grze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nagrywa własny </w:t>
            </w:r>
            <w:proofErr w:type="spellStart"/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podcast</w:t>
            </w:r>
            <w:proofErr w:type="spellEnd"/>
          </w:p>
        </w:tc>
      </w:tr>
      <w:tr w:rsidR="003218A7" w:rsidRPr="00374753" w:rsidTr="003218A7">
        <w:tblPrEx>
          <w:shd w:val="clear" w:color="auto" w:fill="auto"/>
        </w:tblPrEx>
        <w:trPr>
          <w:trHeight w:val="701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B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wyrażenia dotyczące wyglądu, charakteru i zainteresowań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wyrazów związanych z wyglądem, charakterem, rzeczami osobistymi i zainteresowaniami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700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siebie i innych ludzi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określa intencje autora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ogłoszenia na forum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, określa kontekst i znajduje w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tekśćie</w:t>
            </w:r>
            <w:proofErr w:type="spellEnd"/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określone informacje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bierze aktywny udział w grze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kręci film o swojej klasie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C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dyscyplin sportowych, obiektów i sprzętów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ciekawe trasy rowerowe w krajach DACHL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słynnych sportowców z krajów DACHL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mówi, jakie dyscypliny lubi 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składa propozycję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wspólnej aktywności, przyjmuje i odrzuca propozycję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bierze udział w czacie: przedstawia się, nawiązuje kontakty towarzyskie, mówi o swoich upodobaniach i wyraża opinie, stosuje zwroty grzecznościowe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bierze aktywny udział w grze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Extra D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dziedzin kultury i rozrywki 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zabytki kultury niematerialnej z obszaru DACHL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wypełnia ankietę na temat swoich upodobań kulturalnych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mówi, które dziedziny i zjawiska kultury i rozrywki lubi, których nie lubi</w:t>
            </w:r>
          </w:p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formułuje opinie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tworzy statystykę</w:t>
            </w:r>
          </w:p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opisuje swoją aktywność jako twórca kultury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630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Mein</w:t>
            </w:r>
            <w:proofErr w:type="spellEnd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Wortschatz</w:t>
            </w:r>
            <w:proofErr w:type="spellEnd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Extra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słówka z wymienionych zakresów tematycznych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630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  <w:proofErr w:type="spellEnd"/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stosuje słówka z wymienionych zakresów tematycznych w poprawnym kontekście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swobodnie rozmawia o swoich planach 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 Extra</w:t>
            </w: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zagadnienia leksykalne z jednostki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Extra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</w:tr>
      <w:tr w:rsidR="003218A7" w:rsidRPr="00374753" w:rsidTr="003218A7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3218A7" w:rsidRPr="00374753" w:rsidRDefault="003218A7" w:rsidP="0095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7394" w:type="dxa"/>
          </w:tcPr>
          <w:p w:rsidR="003218A7" w:rsidRPr="00374753" w:rsidRDefault="003218A7" w:rsidP="00956685">
            <w:pPr>
              <w:pStyle w:val="Nagwek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 i pomoc w ich uzupełnieniu</w:t>
            </w:r>
          </w:p>
        </w:tc>
      </w:tr>
    </w:tbl>
    <w:bookmarkEnd w:id="0"/>
    <w:p w:rsidR="00BD4506" w:rsidRPr="003C1B42" w:rsidRDefault="003C1B42" w:rsidP="003C1B42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Agnieszka Rybacka</w:t>
      </w:r>
    </w:p>
    <w:sectPr w:rsidR="00BD4506" w:rsidRPr="003C1B42" w:rsidSect="00BD45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4506"/>
    <w:rsid w:val="003218A7"/>
    <w:rsid w:val="00385930"/>
    <w:rsid w:val="00392353"/>
    <w:rsid w:val="003A7D71"/>
    <w:rsid w:val="003C1B42"/>
    <w:rsid w:val="00956685"/>
    <w:rsid w:val="00BD4506"/>
    <w:rsid w:val="00C3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45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3218A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18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8A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8A7"/>
    <w:pPr>
      <w:tabs>
        <w:tab w:val="center" w:pos="4536"/>
        <w:tab w:val="right" w:pos="9072"/>
      </w:tabs>
    </w:pPr>
  </w:style>
  <w:style w:type="paragraph" w:customStyle="1" w:styleId="DomylneA">
    <w:name w:val="Domyślne A"/>
    <w:rsid w:val="003218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2989</Words>
  <Characters>17934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Hydrographic Service</dc:creator>
  <cp:keywords/>
  <dc:description/>
  <cp:lastModifiedBy>Hydrographic Service</cp:lastModifiedBy>
  <cp:revision>6</cp:revision>
  <dcterms:created xsi:type="dcterms:W3CDTF">2023-10-29T21:12:00Z</dcterms:created>
  <dcterms:modified xsi:type="dcterms:W3CDTF">2023-10-29T21:37:00Z</dcterms:modified>
</cp:coreProperties>
</file>